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C5C92" w14:textId="26E4F1E1" w:rsidR="00CC2795" w:rsidRDefault="007341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01829E" wp14:editId="38200DCB">
                <wp:simplePos x="0" y="0"/>
                <wp:positionH relativeFrom="column">
                  <wp:posOffset>-287020</wp:posOffset>
                </wp:positionH>
                <wp:positionV relativeFrom="paragraph">
                  <wp:posOffset>2133600</wp:posOffset>
                </wp:positionV>
                <wp:extent cx="4836160" cy="1404620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87EE4" w14:textId="77777777" w:rsidR="002958A7" w:rsidRPr="002958A7" w:rsidRDefault="008A7B26" w:rsidP="002958A7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2958A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１１月８日は</w:t>
                            </w:r>
                            <w:r w:rsidRPr="002958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「いい歯の日」</w:t>
                            </w:r>
                            <w:r w:rsidRPr="002958A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です。みなさん</w:t>
                            </w:r>
                            <w:r w:rsid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  <w:r w:rsidRPr="002958A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１日３回忘れずに歯を磨いていますか？朝、時間がないから・・・寝る前めんどうだから・・・といって磨いていない人はいませんか？歯は</w:t>
                            </w:r>
                            <w:r w:rsidRPr="002958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「一生の宝」</w:t>
                            </w:r>
                            <w:r w:rsidRPr="002958A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とも言われて</w:t>
                            </w:r>
                            <w:r w:rsidR="002958A7" w:rsidRPr="002958A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います。虫歯になり歯がどんどんなくなってしまうと、みなさんの大好きなお菓子やケーキ</w:t>
                            </w:r>
                            <w:r w:rsidR="008D680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が食べられ</w:t>
                            </w:r>
                            <w:r w:rsidR="002958A7" w:rsidRPr="002958A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なくなってしまいます・・・。美味しいものをたくさん食べるためにも</w:t>
                            </w:r>
                            <w:r w:rsidR="002958A7" w:rsidRPr="007341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u w:val="wavyHeavy"/>
                              </w:rPr>
                              <w:t>１日３回しっかりと</w:t>
                            </w:r>
                            <w:r w:rsidR="002958A7" w:rsidRPr="002958A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磨くようにしましょう。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0182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6pt;margin-top:168pt;width:380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" filled="f" stroked="f">
                <v:textbox style="mso-fit-shape-to-text:t">
                  <w:txbxContent>
                    <w:p w14:paraId="09C87EE4" w14:textId="77777777" w:rsidR="002958A7" w:rsidRPr="002958A7" w:rsidRDefault="008A7B26" w:rsidP="002958A7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2958A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１１月８日は</w:t>
                      </w:r>
                      <w:r w:rsidRPr="002958A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「いい歯の日」</w:t>
                      </w:r>
                      <w:r w:rsidRPr="002958A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です。みなさん</w:t>
                      </w:r>
                      <w:r w:rsid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  <w:r w:rsidRPr="002958A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１日３回忘れずに歯を磨いていますか？朝、時間がないから・・・寝る前めんどうだから・・・といって磨いていない人はいませんか？歯は</w:t>
                      </w:r>
                      <w:r w:rsidRPr="002958A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「一生の宝」</w:t>
                      </w:r>
                      <w:r w:rsidRPr="002958A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とも言われて</w:t>
                      </w:r>
                      <w:r w:rsidR="002958A7" w:rsidRPr="002958A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います。虫歯になり歯がどんどんなくなってしまうと、みなさんの大好きなお菓子やケーキ</w:t>
                      </w:r>
                      <w:r w:rsidR="008D680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が食べられ</w:t>
                      </w:r>
                      <w:r w:rsidR="002958A7" w:rsidRPr="002958A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なくなってしまいます・・・。美味しいものをたくさん食べるためにも</w:t>
                      </w:r>
                      <w:r w:rsidR="002958A7" w:rsidRPr="0073416E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u w:val="wavyHeavy"/>
                        </w:rPr>
                        <w:t>１日３回しっかりと</w:t>
                      </w:r>
                      <w:r w:rsidR="002958A7" w:rsidRPr="002958A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磨くようにしましょう。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71A2B98" wp14:editId="62072CF3">
            <wp:simplePos x="0" y="0"/>
            <wp:positionH relativeFrom="column">
              <wp:posOffset>-270823</wp:posOffset>
            </wp:positionH>
            <wp:positionV relativeFrom="paragraph">
              <wp:posOffset>3830764</wp:posOffset>
            </wp:positionV>
            <wp:extent cx="4820421" cy="2971800"/>
            <wp:effectExtent l="0" t="0" r="18415" b="0"/>
            <wp:wrapNone/>
            <wp:docPr id="8" name="グラフ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545219" wp14:editId="65DE7188">
                <wp:simplePos x="0" y="0"/>
                <wp:positionH relativeFrom="column">
                  <wp:posOffset>5633062</wp:posOffset>
                </wp:positionH>
                <wp:positionV relativeFrom="paragraph">
                  <wp:posOffset>2397125</wp:posOffset>
                </wp:positionV>
                <wp:extent cx="3886200" cy="547370"/>
                <wp:effectExtent l="0" t="0" r="0" b="508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47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82AB4" w14:textId="77777777" w:rsidR="00262B5F" w:rsidRPr="0073416E" w:rsidRDefault="00262B5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416E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磨き残しはあるかな？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45219" id="_x0000_s1027" type="#_x0000_t202" style="position:absolute;left:0;text-align:left;margin-left:443.55pt;margin-top:188.75pt;width:306pt;height:43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" filled="f" stroked="f">
                <v:textbox>
                  <w:txbxContent>
                    <w:p w14:paraId="23B82AB4" w14:textId="77777777" w:rsidR="00262B5F" w:rsidRPr="0073416E" w:rsidRDefault="00262B5F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416E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磨き残しはあるかな？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1B65031" wp14:editId="6A2F1CD9">
            <wp:simplePos x="0" y="0"/>
            <wp:positionH relativeFrom="column">
              <wp:posOffset>-286680</wp:posOffset>
            </wp:positionH>
            <wp:positionV relativeFrom="paragraph">
              <wp:posOffset>-387104</wp:posOffset>
            </wp:positionV>
            <wp:extent cx="4807269" cy="99595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676" cy="99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C72A1C0" wp14:editId="44B41253">
                <wp:simplePos x="0" y="0"/>
                <wp:positionH relativeFrom="column">
                  <wp:posOffset>4549599</wp:posOffset>
                </wp:positionH>
                <wp:positionV relativeFrom="paragraph">
                  <wp:posOffset>-408246</wp:posOffset>
                </wp:positionV>
                <wp:extent cx="1409260" cy="838200"/>
                <wp:effectExtent l="0" t="0" r="19685" b="114300"/>
                <wp:wrapNone/>
                <wp:docPr id="10" name="吹き出し: 円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260" cy="838200"/>
                        </a:xfrm>
                        <a:prstGeom prst="wedgeEllipseCallout">
                          <a:avLst>
                            <a:gd name="adj1" fmla="val -40765"/>
                            <a:gd name="adj2" fmla="val 58523"/>
                          </a:avLst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3006C" w14:textId="77777777" w:rsidR="006672CE" w:rsidRPr="00376C77" w:rsidRDefault="006672CE" w:rsidP="006672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76C77">
                              <w:rPr>
                                <w:rFonts w:hint="eastAsia"/>
                                <w:color w:val="000000" w:themeColor="text1"/>
                              </w:rPr>
                              <w:t>おうちの人と</w:t>
                            </w:r>
                          </w:p>
                          <w:p w14:paraId="14F40D46" w14:textId="77777777" w:rsidR="006672CE" w:rsidRPr="00376C77" w:rsidRDefault="006672CE" w:rsidP="006672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76C77">
                              <w:rPr>
                                <w:rFonts w:hint="eastAsia"/>
                                <w:color w:val="000000" w:themeColor="text1"/>
                              </w:rPr>
                              <w:t>読みましょう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2A1C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0" o:spid="_x0000_s1028" type="#_x0000_t63" style="position:absolute;left:0;text-align:left;margin-left:358.25pt;margin-top:-32.15pt;width:110.95pt;height:6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" adj="1995,23441" fillcolor="#ffc000 [3207]" strokecolor="black [3213]" strokeweight="1pt">
                <v:textbox>
                  <w:txbxContent>
                    <w:p w14:paraId="35C3006C" w14:textId="77777777" w:rsidR="006672CE" w:rsidRPr="00376C77" w:rsidRDefault="006672CE" w:rsidP="006672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76C77">
                        <w:rPr>
                          <w:rFonts w:hint="eastAsia"/>
                          <w:color w:val="000000" w:themeColor="text1"/>
                        </w:rPr>
                        <w:t>おうちの人と</w:t>
                      </w:r>
                    </w:p>
                    <w:p w14:paraId="14F40D46" w14:textId="77777777" w:rsidR="006672CE" w:rsidRPr="00376C77" w:rsidRDefault="006672CE" w:rsidP="006672CE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376C77">
                        <w:rPr>
                          <w:rFonts w:hint="eastAsia"/>
                          <w:color w:val="000000" w:themeColor="text1"/>
                        </w:rPr>
                        <w:t>読みましょう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2FD03F" wp14:editId="0454CF6A">
                <wp:simplePos x="0" y="0"/>
                <wp:positionH relativeFrom="column">
                  <wp:posOffset>5913120</wp:posOffset>
                </wp:positionH>
                <wp:positionV relativeFrom="paragraph">
                  <wp:posOffset>-98377</wp:posOffset>
                </wp:positionV>
                <wp:extent cx="2360930" cy="528320"/>
                <wp:effectExtent l="0" t="0" r="0" b="508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15C3F" w14:textId="77777777" w:rsidR="0073416E" w:rsidRPr="0073416E" w:rsidRDefault="0073416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7030A0"/>
                                <w:sz w:val="44"/>
                              </w:rPr>
                            </w:pPr>
                            <w:r w:rsidRPr="0073416E">
                              <w:rPr>
                                <w:rFonts w:ascii="HGP創英角ｺﾞｼｯｸUB" w:eastAsia="HGP創英角ｺﾞｼｯｸUB" w:hAnsi="HGP創英角ｺﾞｼｯｸUB" w:hint="eastAsia"/>
                                <w:color w:val="7030A0"/>
                                <w:sz w:val="44"/>
                              </w:rPr>
                              <w:t>歯科検診治療状況を見て・・・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FD03F" id="_x0000_s1029" type="#_x0000_t202" style="position:absolute;left:0;text-align:left;margin-left:465.6pt;margin-top:-7.75pt;width:185.9pt;height:41.6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" filled="f" stroked="f">
                <v:textbox>
                  <w:txbxContent>
                    <w:p w14:paraId="3C815C3F" w14:textId="77777777" w:rsidR="0073416E" w:rsidRPr="0073416E" w:rsidRDefault="0073416E">
                      <w:pPr>
                        <w:rPr>
                          <w:rFonts w:ascii="HGP創英角ｺﾞｼｯｸUB" w:eastAsia="HGP創英角ｺﾞｼｯｸUB" w:hAnsi="HGP創英角ｺﾞｼｯｸUB" w:hint="eastAsia"/>
                          <w:color w:val="7030A0"/>
                          <w:sz w:val="44"/>
                        </w:rPr>
                      </w:pPr>
                      <w:r w:rsidRPr="0073416E">
                        <w:rPr>
                          <w:rFonts w:ascii="HGP創英角ｺﾞｼｯｸUB" w:eastAsia="HGP創英角ｺﾞｼｯｸUB" w:hAnsi="HGP創英角ｺﾞｼｯｸUB" w:hint="eastAsia"/>
                          <w:color w:val="7030A0"/>
                          <w:sz w:val="44"/>
                        </w:rPr>
                        <w:t>歯科検診治療状況を見て・・・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A5D6C5" wp14:editId="292D256D">
                <wp:simplePos x="0" y="0"/>
                <wp:positionH relativeFrom="column">
                  <wp:posOffset>4549599</wp:posOffset>
                </wp:positionH>
                <wp:positionV relativeFrom="paragraph">
                  <wp:posOffset>479726</wp:posOffset>
                </wp:positionV>
                <wp:extent cx="5417467" cy="19050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467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6DDAB" w14:textId="77777777" w:rsidR="00376C77" w:rsidRPr="0073416E" w:rsidRDefault="00376C77" w:rsidP="00376C77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現在、広田小のむし歯完治率は</w:t>
                            </w:r>
                            <w:r w:rsidRPr="007341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</w:rPr>
                              <w:t>６６％</w:t>
                            </w:r>
                            <w:r w:rsidRP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と低い状況です・・・。なかなか時間がなくて受診をしていない人もいるかと思います。しかし、むし歯をそのままにしておくと、むし歯はどんどん広がり、痛い思いをしてしまいます。そうならないためにも</w:t>
                            </w:r>
                            <w:r w:rsid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  <w:r w:rsidRPr="0073416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4"/>
                                <w:u w:val="wave"/>
                              </w:rPr>
                              <w:t>早めに受診をしましょう。</w:t>
                            </w:r>
                          </w:p>
                          <w:p w14:paraId="7D62CC66" w14:textId="77777777" w:rsidR="00376C77" w:rsidRPr="0073416E" w:rsidRDefault="00376C77" w:rsidP="00376C77">
                            <w:pPr>
                              <w:ind w:firstLine="21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６月</w:t>
                            </w:r>
                            <w:r w:rsid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に</w:t>
                            </w:r>
                            <w:r w:rsidRP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養護教諭が</w:t>
                            </w:r>
                            <w:r w:rsid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学年ごとに</w:t>
                            </w:r>
                            <w:r w:rsidRP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歯に関する授業を行いました。また、１１月には歯科衛生士の方がいくつかのクラス</w:t>
                            </w:r>
                            <w:r w:rsid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で</w:t>
                            </w:r>
                            <w:r w:rsidRP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指導していただく予定となっております。大人になった時に歯がボロボロ・・・ということがないように</w:t>
                            </w:r>
                            <w:r w:rsidR="0073416E" w:rsidRPr="0073416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「一生の宝」</w:t>
                            </w:r>
                            <w:r w:rsidR="0073416E" w:rsidRPr="0073416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である歯を大切にしていきましょう。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5D6C5" id="テキスト ボックス 11" o:spid="_x0000_s1030" type="#_x0000_t202" style="position:absolute;left:0;text-align:left;margin-left:358.25pt;margin-top:37.75pt;width:426.55pt;height:1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" filled="f" stroked="f" strokeweight=".5pt">
                <v:textbox>
                  <w:txbxContent>
                    <w:p w14:paraId="37B6DDAB" w14:textId="77777777" w:rsidR="00376C77" w:rsidRPr="0073416E" w:rsidRDefault="00376C77" w:rsidP="00376C77">
                      <w:pPr>
                        <w:ind w:firstLine="21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現在、広田小のむし歯完治率は</w:t>
                      </w:r>
                      <w:r w:rsidRPr="0073416E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</w:rPr>
                        <w:t>６６％</w:t>
                      </w:r>
                      <w:r w:rsidRP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と低い状況です・・・。なかなか時間がなくて受診をしていない人もいるかと思います。しかし、むし歯をそのままにしておくと、むし歯はどんどん広がり、痛い思いをしてしまいます。そうならないためにも</w:t>
                      </w:r>
                      <w:r w:rsid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  <w:r w:rsidRPr="0073416E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24"/>
                          <w:u w:val="wave"/>
                        </w:rPr>
                        <w:t>早めに受診をしましょう。</w:t>
                      </w:r>
                    </w:p>
                    <w:p w14:paraId="7D62CC66" w14:textId="77777777" w:rsidR="00376C77" w:rsidRPr="0073416E" w:rsidRDefault="00376C77" w:rsidP="00376C77">
                      <w:pPr>
                        <w:ind w:firstLine="210"/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 w:rsidRP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６月</w:t>
                      </w:r>
                      <w:r w:rsid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に</w:t>
                      </w:r>
                      <w:r w:rsidRP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養護教諭が</w:t>
                      </w:r>
                      <w:r w:rsid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学年ごとに</w:t>
                      </w:r>
                      <w:r w:rsidRP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歯に関する授業を行いました。また、１１月には歯科衛生士の方がいくつかのクラス</w:t>
                      </w:r>
                      <w:r w:rsid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で</w:t>
                      </w:r>
                      <w:r w:rsidRP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指導していただく予定となっております。大人になった時に歯がボロボロ・・・ということがないように</w:t>
                      </w:r>
                      <w:r w:rsidR="0073416E" w:rsidRPr="0073416E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「一生の宝」</w:t>
                      </w:r>
                      <w:r w:rsidR="0073416E" w:rsidRPr="0073416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である歯を大切にしていきましょう。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8A7B2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103049" wp14:editId="27192AED">
                <wp:simplePos x="0" y="0"/>
                <wp:positionH relativeFrom="column">
                  <wp:posOffset>-2222</wp:posOffset>
                </wp:positionH>
                <wp:positionV relativeFrom="paragraph">
                  <wp:posOffset>964565</wp:posOffset>
                </wp:positionV>
                <wp:extent cx="2871470" cy="1052513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470" cy="10525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2BB8" w14:textId="77777777" w:rsidR="008A7B26" w:rsidRPr="008A7B26" w:rsidRDefault="008A7B26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40"/>
                              </w:rPr>
                            </w:pPr>
                            <w:r w:rsidRPr="008A7B2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40"/>
                              </w:rPr>
                              <w:t>１１月の保健目標</w:t>
                            </w:r>
                          </w:p>
                          <w:p w14:paraId="4B9912A7" w14:textId="77777777" w:rsidR="008A7B26" w:rsidRPr="008A7B26" w:rsidRDefault="008A7B26">
                            <w:pPr>
                              <w:rPr>
                                <w:rFonts w:ascii="BIZ UDPゴシック" w:eastAsia="BIZ UDPゴシック" w:hAnsi="BIZ UDPゴシック"/>
                                <w:sz w:val="40"/>
                              </w:rPr>
                            </w:pPr>
                            <w:r w:rsidRPr="008A7B26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 xml:space="preserve">　　　いい歯を守ろう！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03049" id="_x0000_s1031" type="#_x0000_t202" style="position:absolute;left:0;text-align:left;margin-left:-.15pt;margin-top:75.95pt;width:226.1pt;height:8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" filled="f" stroked="f">
                <v:textbox>
                  <w:txbxContent>
                    <w:p w14:paraId="540B2BB8" w14:textId="77777777" w:rsidR="008A7B26" w:rsidRPr="008A7B26" w:rsidRDefault="008A7B26">
                      <w:pPr>
                        <w:rPr>
                          <w:rFonts w:ascii="BIZ UDPゴシック" w:eastAsia="BIZ UDPゴシック" w:hAnsi="BIZ UDPゴシック"/>
                          <w:b/>
                          <w:sz w:val="40"/>
                        </w:rPr>
                      </w:pPr>
                      <w:r w:rsidRPr="008A7B26">
                        <w:rPr>
                          <w:rFonts w:ascii="BIZ UDPゴシック" w:eastAsia="BIZ UDPゴシック" w:hAnsi="BIZ UDPゴシック" w:hint="eastAsia"/>
                          <w:b/>
                          <w:sz w:val="40"/>
                        </w:rPr>
                        <w:t>１１月の保健目標</w:t>
                      </w:r>
                    </w:p>
                    <w:p w14:paraId="4B9912A7" w14:textId="77777777" w:rsidR="008A7B26" w:rsidRPr="008A7B26" w:rsidRDefault="008A7B26">
                      <w:pPr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</w:pPr>
                      <w:r w:rsidRPr="008A7B26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 xml:space="preserve">　　　いい歯を守ろう！</w:t>
                      </w:r>
                    </w:p>
                  </w:txbxContent>
                </v:textbox>
              </v:shape>
            </w:pict>
          </mc:Fallback>
        </mc:AlternateContent>
      </w:r>
      <w:r w:rsidR="008A7B26">
        <w:rPr>
          <w:noProof/>
        </w:rPr>
        <w:drawing>
          <wp:anchor distT="0" distB="0" distL="114300" distR="114300" simplePos="0" relativeHeight="251664384" behindDoc="0" locked="0" layoutInCell="1" allowOverlap="1" wp14:anchorId="0B9087BD" wp14:editId="42B415A2">
            <wp:simplePos x="0" y="0"/>
            <wp:positionH relativeFrom="column">
              <wp:posOffset>3260408</wp:posOffset>
            </wp:positionH>
            <wp:positionV relativeFrom="paragraph">
              <wp:posOffset>1001168</wp:posOffset>
            </wp:positionV>
            <wp:extent cx="1023937" cy="1055605"/>
            <wp:effectExtent l="0" t="0" r="5080" b="0"/>
            <wp:wrapNone/>
            <wp:docPr id="4" name="図 4" descr="ピカピカの歯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ピカピカの歯のイラスト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937" cy="105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7B2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AEB5A1" wp14:editId="767AA9CB">
                <wp:simplePos x="0" y="0"/>
                <wp:positionH relativeFrom="column">
                  <wp:posOffset>-216535</wp:posOffset>
                </wp:positionH>
                <wp:positionV relativeFrom="paragraph">
                  <wp:posOffset>950278</wp:posOffset>
                </wp:positionV>
                <wp:extent cx="3128645" cy="1123950"/>
                <wp:effectExtent l="0" t="0" r="357505" b="1905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645" cy="1123950"/>
                        </a:xfrm>
                        <a:prstGeom prst="wedgeRoundRectCallout">
                          <a:avLst>
                            <a:gd name="adj1" fmla="val 60302"/>
                            <a:gd name="adj2" fmla="val 2754"/>
                            <a:gd name="adj3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4641B" w14:textId="77777777" w:rsidR="008A7B26" w:rsidRDefault="008A7B26" w:rsidP="008A7B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AEB5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32" type="#_x0000_t62" style="position:absolute;left:0;text-align:left;margin-left:-17.05pt;margin-top:74.85pt;width:246.35pt;height:88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" adj="23825,11395" fillcolor="#fff2cc [663]" strokecolor="black [3213]" strokeweight="1pt">
                <v:textbox>
                  <w:txbxContent>
                    <w:p w14:paraId="60C4641B" w14:textId="77777777" w:rsidR="008A7B26" w:rsidRDefault="008A7B26" w:rsidP="008A7B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A7B2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D0B573" wp14:editId="13CDDB6A">
                <wp:simplePos x="0" y="0"/>
                <wp:positionH relativeFrom="column">
                  <wp:posOffset>1331277</wp:posOffset>
                </wp:positionH>
                <wp:positionV relativeFrom="paragraph">
                  <wp:posOffset>635635</wp:posOffset>
                </wp:positionV>
                <wp:extent cx="3662363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3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13EA3" w14:textId="3DBF40E5" w:rsidR="008A7B26" w:rsidRPr="008A7B26" w:rsidRDefault="008A7B2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8A7B26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鴻巣市立広田小学校　保健室　２０２１．１１．</w:t>
                            </w:r>
                            <w:r w:rsidR="006732F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0B573" id="_x0000_s1033" type="#_x0000_t202" style="position:absolute;left:0;text-align:left;margin-left:104.8pt;margin-top:50.05pt;width:288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" filled="f" stroked="f">
                <v:textbox style="mso-fit-shape-to-text:t">
                  <w:txbxContent>
                    <w:p w14:paraId="2CA13EA3" w14:textId="3DBF40E5" w:rsidR="008A7B26" w:rsidRPr="008A7B26" w:rsidRDefault="008A7B26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8A7B26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鴻巣市立広田小学校　保健室　２０２１．１１．</w:t>
                      </w:r>
                      <w:r w:rsidR="006732F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00CA7775" w14:textId="77777777" w:rsidR="00CC2795" w:rsidRPr="00CC2795" w:rsidRDefault="00CC2795" w:rsidP="00CC2795"/>
    <w:p w14:paraId="53B10DA2" w14:textId="77777777" w:rsidR="00CC2795" w:rsidRPr="00CC2795" w:rsidRDefault="00CC2795" w:rsidP="00CC2795"/>
    <w:p w14:paraId="199E715F" w14:textId="77777777" w:rsidR="00CC2795" w:rsidRPr="00CC2795" w:rsidRDefault="00CC2795" w:rsidP="00CC2795"/>
    <w:p w14:paraId="5CF81D29" w14:textId="77777777" w:rsidR="00CC2795" w:rsidRPr="00CC2795" w:rsidRDefault="00CC2795" w:rsidP="00CC2795"/>
    <w:p w14:paraId="165656CB" w14:textId="77777777" w:rsidR="00CC2795" w:rsidRPr="00CC2795" w:rsidRDefault="00CC2795" w:rsidP="00CC2795"/>
    <w:p w14:paraId="536750F2" w14:textId="77777777" w:rsidR="00CC2795" w:rsidRPr="00CC2795" w:rsidRDefault="00CC2795" w:rsidP="00CC2795"/>
    <w:p w14:paraId="389415C0" w14:textId="77777777" w:rsidR="00CC2795" w:rsidRPr="00CC2795" w:rsidRDefault="00CC2795" w:rsidP="00CC2795"/>
    <w:p w14:paraId="125F69FF" w14:textId="77777777" w:rsidR="00CC2795" w:rsidRPr="00CC2795" w:rsidRDefault="00CC2795" w:rsidP="00CC2795"/>
    <w:p w14:paraId="3F2523EF" w14:textId="77777777" w:rsidR="00CC2795" w:rsidRPr="00CC2795" w:rsidRDefault="00CC2795" w:rsidP="00CC2795"/>
    <w:p w14:paraId="4EA2A45D" w14:textId="77777777" w:rsidR="00CC2795" w:rsidRPr="00CC2795" w:rsidRDefault="00CC2795" w:rsidP="00CC2795"/>
    <w:p w14:paraId="1B964820" w14:textId="77777777" w:rsidR="00CC2795" w:rsidRPr="00CC2795" w:rsidRDefault="00CC2795" w:rsidP="00CC2795"/>
    <w:p w14:paraId="6012C398" w14:textId="77777777" w:rsidR="00CC2795" w:rsidRPr="00CC2795" w:rsidRDefault="00CC2795" w:rsidP="00CC2795"/>
    <w:p w14:paraId="0A477EB5" w14:textId="77777777" w:rsidR="00CC2795" w:rsidRPr="00CC2795" w:rsidRDefault="00CC2795" w:rsidP="00CC2795"/>
    <w:p w14:paraId="3C9D0E67" w14:textId="77777777" w:rsidR="00CC2795" w:rsidRPr="00CC2795" w:rsidRDefault="00CC2795" w:rsidP="00CC2795"/>
    <w:p w14:paraId="211BD835" w14:textId="77777777" w:rsidR="00CC2795" w:rsidRPr="00CC2795" w:rsidRDefault="00CC2795" w:rsidP="00CC2795"/>
    <w:p w14:paraId="387FF628" w14:textId="77777777" w:rsidR="00CC2795" w:rsidRPr="00CC2795" w:rsidRDefault="00CC2795" w:rsidP="00CC2795"/>
    <w:p w14:paraId="1B0B7858" w14:textId="77777777" w:rsidR="00CC2795" w:rsidRPr="00CC2795" w:rsidRDefault="00CC2795" w:rsidP="00CC2795"/>
    <w:p w14:paraId="074F1066" w14:textId="77777777" w:rsidR="00CC2795" w:rsidRPr="00CC2795" w:rsidRDefault="00CC2795" w:rsidP="00CC2795"/>
    <w:p w14:paraId="4A0CDA63" w14:textId="40BE0268" w:rsidR="00A44E80" w:rsidRPr="00CC2795" w:rsidRDefault="00CC2795" w:rsidP="00CC2795">
      <w:pPr>
        <w:tabs>
          <w:tab w:val="left" w:pos="10871"/>
        </w:tabs>
      </w:pPr>
      <w:r>
        <w:tab/>
      </w:r>
      <w:bookmarkStart w:id="0" w:name="_GoBack"/>
      <w:bookmarkEnd w:id="0"/>
    </w:p>
    <w:sectPr w:rsidR="00A44E80" w:rsidRPr="00CC2795" w:rsidSect="008A7B26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3F5B5" w14:textId="77777777" w:rsidR="00401C49" w:rsidRDefault="00401C49" w:rsidP="00401C49">
      <w:r>
        <w:separator/>
      </w:r>
    </w:p>
  </w:endnote>
  <w:endnote w:type="continuationSeparator" w:id="0">
    <w:p w14:paraId="08F4C733" w14:textId="77777777" w:rsidR="00401C49" w:rsidRDefault="00401C49" w:rsidP="0040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59453" w14:textId="77777777" w:rsidR="00401C49" w:rsidRDefault="00401C49" w:rsidP="00401C49">
      <w:r>
        <w:separator/>
      </w:r>
    </w:p>
  </w:footnote>
  <w:footnote w:type="continuationSeparator" w:id="0">
    <w:p w14:paraId="45268546" w14:textId="77777777" w:rsidR="00401C49" w:rsidRDefault="00401C49" w:rsidP="0040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26"/>
    <w:rsid w:val="00262B5F"/>
    <w:rsid w:val="002958A7"/>
    <w:rsid w:val="00376C77"/>
    <w:rsid w:val="00401C49"/>
    <w:rsid w:val="004928D3"/>
    <w:rsid w:val="006672CE"/>
    <w:rsid w:val="006732F0"/>
    <w:rsid w:val="0073416E"/>
    <w:rsid w:val="008A7B26"/>
    <w:rsid w:val="008D6800"/>
    <w:rsid w:val="00931A9A"/>
    <w:rsid w:val="00A44E80"/>
    <w:rsid w:val="00C15643"/>
    <w:rsid w:val="00CC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BE288E"/>
  <w15:chartTrackingRefBased/>
  <w15:docId w15:val="{F798BAAB-F2D9-4D31-AF4B-D991A982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2F0"/>
  </w:style>
  <w:style w:type="paragraph" w:styleId="a5">
    <w:name w:val="footer"/>
    <w:basedOn w:val="a"/>
    <w:link w:val="a6"/>
    <w:uiPriority w:val="99"/>
    <w:unhideWhenUsed/>
    <w:rsid w:val="00673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ja-JP" sz="1200"/>
              <a:t>４月　歯科検診治療状況（１０</a:t>
            </a:r>
            <a:r>
              <a:rPr lang="en-US" sz="1200"/>
              <a:t>/</a:t>
            </a:r>
            <a:r>
              <a:rPr lang="ja-JP" sz="1200"/>
              <a:t>２８現在）</a:t>
            </a:r>
          </a:p>
        </c:rich>
      </c:tx>
      <c:layout>
        <c:manualLayout>
          <c:xMode val="edge"/>
          <c:yMode val="edge"/>
          <c:x val="0.12574683351303076"/>
          <c:y val="2.13675213675213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ja-JP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治療が必要な人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１年生</c:v>
                </c:pt>
                <c:pt idx="1">
                  <c:v>２年生</c:v>
                </c:pt>
                <c:pt idx="2">
                  <c:v>３年生</c:v>
                </c:pt>
                <c:pt idx="3">
                  <c:v>４年生</c:v>
                </c:pt>
                <c:pt idx="4">
                  <c:v>５年生</c:v>
                </c:pt>
                <c:pt idx="5">
                  <c:v>６年生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13</c:v>
                </c:pt>
                <c:pt idx="1">
                  <c:v>15</c:v>
                </c:pt>
                <c:pt idx="2">
                  <c:v>20</c:v>
                </c:pt>
                <c:pt idx="3">
                  <c:v>8</c:v>
                </c:pt>
                <c:pt idx="4">
                  <c:v>20</c:v>
                </c:pt>
                <c:pt idx="5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26-437D-BB08-C6223DB4977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治療が終わった人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１年生</c:v>
                </c:pt>
                <c:pt idx="1">
                  <c:v>２年生</c:v>
                </c:pt>
                <c:pt idx="2">
                  <c:v>３年生</c:v>
                </c:pt>
                <c:pt idx="3">
                  <c:v>４年生</c:v>
                </c:pt>
                <c:pt idx="4">
                  <c:v>５年生</c:v>
                </c:pt>
                <c:pt idx="5">
                  <c:v>６年生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12</c:v>
                </c:pt>
                <c:pt idx="1">
                  <c:v>10</c:v>
                </c:pt>
                <c:pt idx="2">
                  <c:v>16</c:v>
                </c:pt>
                <c:pt idx="3">
                  <c:v>7</c:v>
                </c:pt>
                <c:pt idx="4">
                  <c:v>9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26-437D-BB08-C6223DB497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box"/>
        <c:axId val="1144532783"/>
        <c:axId val="1134800623"/>
        <c:axId val="0"/>
      </c:bar3DChart>
      <c:catAx>
        <c:axId val="1144532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134800623"/>
        <c:crosses val="autoZero"/>
        <c:auto val="1"/>
        <c:lblAlgn val="ctr"/>
        <c:lblOffset val="100"/>
        <c:noMultiLvlLbl val="0"/>
      </c:catAx>
      <c:valAx>
        <c:axId val="113480062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4453278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5CD08DA6F5A84FBF70CD01E8C33427" ma:contentTypeVersion="14" ma:contentTypeDescription="新しいドキュメントを作成します。" ma:contentTypeScope="" ma:versionID="2a3f0ac169c2d29893637b6417ffe526">
  <xsd:schema xmlns:xsd="http://www.w3.org/2001/XMLSchema" xmlns:xs="http://www.w3.org/2001/XMLSchema" xmlns:p="http://schemas.microsoft.com/office/2006/metadata/properties" xmlns:ns1="http://schemas.microsoft.com/sharepoint/v3" xmlns:ns2="35bcfee1-c302-4e77-950c-1cc746475c01" xmlns:ns3="e6b4e0df-c212-4a7a-8dba-ccdd00a498e8" targetNamespace="http://schemas.microsoft.com/office/2006/metadata/properties" ma:root="true" ma:fieldsID="f975796899d0687e5132cbd5bf270531" ns1:_="" ns2:_="" ns3:_="">
    <xsd:import namespace="http://schemas.microsoft.com/sharepoint/v3"/>
    <xsd:import namespace="35bcfee1-c302-4e77-950c-1cc746475c01"/>
    <xsd:import namespace="e6b4e0df-c212-4a7a-8dba-ccdd00a4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cfee1-c302-4e77-950c-1cc746475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e0df-c212-4a7a-8dba-ccdd00a4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6AB64-3C82-47DB-B938-C60249AAB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cfee1-c302-4e77-950c-1cc746475c01"/>
    <ds:schemaRef ds:uri="e6b4e0df-c212-4a7a-8dba-ccdd00a4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DBCF66-E9CC-4E2D-9902-C256348432D6}">
  <ds:schemaRefs>
    <ds:schemaRef ds:uri="http://purl.org/dc/elements/1.1/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e6b4e0df-c212-4a7a-8dba-ccdd00a498e8"/>
    <ds:schemaRef ds:uri="35bcfee1-c302-4e77-950c-1cc746475c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081E58-2976-4A4B-BD68-3D95719E5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石山日那乃</dc:creator>
  <cp:keywords/>
  <dc:description/>
  <cp:lastModifiedBy>石山日那乃</cp:lastModifiedBy>
  <cp:revision>3</cp:revision>
  <cp:lastPrinted>2021-11-01T07:13:00Z</cp:lastPrinted>
  <dcterms:created xsi:type="dcterms:W3CDTF">2021-10-28T02:00:00Z</dcterms:created>
  <dcterms:modified xsi:type="dcterms:W3CDTF">2021-11-01T07:29:00Z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fca14d-06bb-4bd3-8683-05633ca5cea7_Enabled">
    <vt:lpwstr>true</vt:lpwstr>
  </property>
  <property fmtid="{D5CDD505-2E9C-101B-9397-08002B2CF9AE}" pid="3" name="MSIP_Label_12fca14d-06bb-4bd3-8683-05633ca5cea7_SetDate">
    <vt:lpwstr>2021-10-28T05:57:07Z</vt:lpwstr>
  </property>
  <property fmtid="{D5CDD505-2E9C-101B-9397-08002B2CF9AE}" pid="4" name="MSIP_Label_12fca14d-06bb-4bd3-8683-05633ca5cea7_Method">
    <vt:lpwstr>Privileged</vt:lpwstr>
  </property>
  <property fmtid="{D5CDD505-2E9C-101B-9397-08002B2CF9AE}" pid="5" name="MSIP_Label_12fca14d-06bb-4bd3-8683-05633ca5cea7_Name">
    <vt:lpwstr>暗号化なし</vt:lpwstr>
  </property>
  <property fmtid="{D5CDD505-2E9C-101B-9397-08002B2CF9AE}" pid="6" name="MSIP_Label_12fca14d-06bb-4bd3-8683-05633ca5cea7_SiteId">
    <vt:lpwstr>82d330df-af69-4479-9a3b-f8e6b16de685</vt:lpwstr>
  </property>
  <property fmtid="{D5CDD505-2E9C-101B-9397-08002B2CF9AE}" pid="7" name="MSIP_Label_12fca14d-06bb-4bd3-8683-05633ca5cea7_ActionId">
    <vt:lpwstr>056d690b-a212-4566-a2af-b33f74de05d2</vt:lpwstr>
  </property>
  <property fmtid="{D5CDD505-2E9C-101B-9397-08002B2CF9AE}" pid="8" name="MSIP_Label_12fca14d-06bb-4bd3-8683-05633ca5cea7_ContentBits">
    <vt:lpwstr>0</vt:lpwstr>
  </property>
  <property fmtid="{D5CDD505-2E9C-101B-9397-08002B2CF9AE}" pid="9" name="ContentTypeId">
    <vt:lpwstr>0x010100A95CD08DA6F5A84FBF70CD01E8C33427</vt:lpwstr>
  </property>
</Properties>
</file>